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94" w:rsidRDefault="00AF1694" w:rsidP="00AF16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УТВЕРЖДЕНО</w:t>
      </w:r>
    </w:p>
    <w:p w:rsidR="00AF1694" w:rsidRDefault="00AF1694" w:rsidP="00AF16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приказом директора КОГАУСО</w:t>
      </w:r>
    </w:p>
    <w:p w:rsidR="00AF1694" w:rsidRDefault="00AF1694" w:rsidP="00AF1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«</w:t>
      </w:r>
      <w:proofErr w:type="spellStart"/>
      <w:r>
        <w:rPr>
          <w:sz w:val="28"/>
          <w:szCs w:val="28"/>
        </w:rPr>
        <w:t>Уржумский</w:t>
      </w:r>
      <w:proofErr w:type="spellEnd"/>
      <w:r>
        <w:rPr>
          <w:sz w:val="28"/>
          <w:szCs w:val="28"/>
        </w:rPr>
        <w:t xml:space="preserve"> комплексный центр</w:t>
      </w:r>
    </w:p>
    <w:p w:rsidR="00AF1694" w:rsidRDefault="00AF1694" w:rsidP="00AF1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социального обслуживания</w:t>
      </w:r>
    </w:p>
    <w:p w:rsidR="00AF1694" w:rsidRDefault="00AF1694" w:rsidP="00AF1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населения» </w:t>
      </w:r>
    </w:p>
    <w:p w:rsidR="00AF1694" w:rsidRDefault="00AF1694" w:rsidP="00AF16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04.07.2025 № 64</w:t>
      </w: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pStyle w:val="ConsPlusTitle"/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 службе социальной реабилитации и </w:t>
      </w:r>
    </w:p>
    <w:p w:rsidR="00AF1694" w:rsidRDefault="00AF1694" w:rsidP="00AF1694">
      <w:pPr>
        <w:pStyle w:val="ConsPlusTitle"/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 </w:t>
      </w:r>
    </w:p>
    <w:p w:rsidR="00AF1694" w:rsidRDefault="00AF1694" w:rsidP="00AF1694">
      <w:pPr>
        <w:pStyle w:val="ConsPlusTitle"/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КОГАУСО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Уржумский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 </w:t>
      </w:r>
    </w:p>
    <w:p w:rsidR="00AF1694" w:rsidRDefault="00AF1694" w:rsidP="00AF1694">
      <w:pPr>
        <w:pStyle w:val="ConsPlusTitle"/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F1694" w:rsidRDefault="00AF1694" w:rsidP="00AF1694">
      <w:pPr>
        <w:pStyle w:val="ConsPlusNormal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Общие положения</w:t>
      </w:r>
    </w:p>
    <w:p w:rsidR="00AF1694" w:rsidRDefault="00AF1694" w:rsidP="00AF1694">
      <w:pPr>
        <w:pStyle w:val="ConsPlusNormal"/>
        <w:jc w:val="center"/>
        <w:rPr>
          <w:sz w:val="28"/>
          <w:szCs w:val="28"/>
        </w:rPr>
      </w:pPr>
    </w:p>
    <w:p w:rsidR="00AF1694" w:rsidRDefault="00AF1694" w:rsidP="00AF1694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службе социальной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инвалидов, в том числе детей-инвалидов КОГАУСО «</w:t>
      </w:r>
      <w:proofErr w:type="spellStart"/>
      <w:r>
        <w:rPr>
          <w:sz w:val="28"/>
          <w:szCs w:val="28"/>
        </w:rPr>
        <w:t>Уржумский</w:t>
      </w:r>
      <w:proofErr w:type="spellEnd"/>
      <w:r>
        <w:rPr>
          <w:sz w:val="28"/>
          <w:szCs w:val="28"/>
        </w:rPr>
        <w:t xml:space="preserve"> комплексный центр социального обслуживания населения» (далее – КЦСОН) определяет функционал специалистов, организующих и выполняющих мероприятия по социальной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инвалидов, в том числе детей-инвалидов (далее – Служба). </w:t>
      </w:r>
    </w:p>
    <w:p w:rsidR="00AF1694" w:rsidRDefault="00AF1694" w:rsidP="00AF1694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Служба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области, распоряжениями министерства социального развития Кировской области, Уставом учреждения, настоящим Положением (далее – Положение).</w:t>
      </w:r>
    </w:p>
    <w:p w:rsidR="00AF1694" w:rsidRDefault="00AF1694" w:rsidP="00AF1694">
      <w:pPr>
        <w:pStyle w:val="ConsPlusNormal"/>
        <w:rPr>
          <w:sz w:val="28"/>
          <w:szCs w:val="28"/>
        </w:rPr>
      </w:pPr>
    </w:p>
    <w:p w:rsidR="00AF1694" w:rsidRDefault="00AF1694" w:rsidP="00AF1694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2. Цели и задачи Службы</w:t>
      </w:r>
    </w:p>
    <w:p w:rsidR="00AF1694" w:rsidRDefault="00AF1694" w:rsidP="00AF1694">
      <w:pPr>
        <w:pStyle w:val="ConsPlusNormal"/>
        <w:jc w:val="center"/>
        <w:rPr>
          <w:b/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2.1. Целью деятельности Службы является организация и предоставление мероприятий по социальной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совершеннолетним гражданам и детям, имеющим инвалидность, проживающим на территории обслуживания КЦСОН, за исключением лиц, получающих услуги в стационарной форме социального обслуживания – домах-интернатах, подведомственных министерству социального развития Кировской области (далее – инвалиды).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Основными задачами Службы являются: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2.2.1. Учет инвалидов, у которых имеются действующие рекомендации по выполнению социальной реабилитации, предусмотренные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инвалида,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ребенка-инвалида (далее – ИПРА).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2.2.2. Содействие в выполнении мероприятий по социальной </w:t>
      </w:r>
      <w:r>
        <w:rPr>
          <w:sz w:val="28"/>
          <w:szCs w:val="28"/>
        </w:rPr>
        <w:lastRenderedPageBreak/>
        <w:t xml:space="preserve">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специалистами учреждения в пределах их компетенции.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2.2.3. Учет инвалидов, получивших мероприятия по</w:t>
      </w:r>
      <w:r w:rsidRPr="00672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, и формирование электронной версии отчета об исполнении мероприятий по социальной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 в ЕАИС.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443F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1443F0">
        <w:rPr>
          <w:b/>
          <w:sz w:val="28"/>
          <w:szCs w:val="28"/>
        </w:rPr>
        <w:t>ункции Службы</w:t>
      </w:r>
    </w:p>
    <w:p w:rsidR="00AF1694" w:rsidRDefault="00AF1694" w:rsidP="00AF1694">
      <w:pPr>
        <w:pStyle w:val="ConsPlusNormal"/>
        <w:jc w:val="center"/>
        <w:rPr>
          <w:b/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 В части выполнения задачи, указанной в подпункте 2.2.1 настоящего Положения, осуществление ежедневного мониторинга выписок из ИПРА, поступивших в Единой автоматизированной информационной системе (далее – ЕАИС) из государственной информационной системы «Единая централизованная цифровая платформа в социальной сфере» (далее – ЕЦП).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В части выполнения задачи, указанной в подпункте 2.2.2 настоящего Положения, маршрутизирует инвалида, его законного представителя при получении мероприятий по видам социальной реабилитации, предусмотренным ИПРА инвалида, осуществление: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3.2.1. Консультирования инвалидов, их законных представителей.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3.2.2. Содействия в заключении договора о предоставлении </w:t>
      </w:r>
      <w:proofErr w:type="spellStart"/>
      <w:r>
        <w:rPr>
          <w:sz w:val="28"/>
          <w:szCs w:val="28"/>
        </w:rPr>
        <w:t>солциальных</w:t>
      </w:r>
      <w:proofErr w:type="spellEnd"/>
      <w:r>
        <w:rPr>
          <w:sz w:val="28"/>
          <w:szCs w:val="28"/>
        </w:rPr>
        <w:t xml:space="preserve"> услуг. 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В части выполнения задачи, указанной в подпункте 2.2.3 настоящего Положения: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3.3.1. Проведение анализа данных личных дел инвалидов ЕАИС.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3.3.2. Формирование электронной версии отчета об исполнении мероприятий по социальной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в личном деле инвалида в ЕАИС в сроки, предусмотренные подпунктом 4.1 Порядка реализации мероприятий по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, предусмотренных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инвалида, индивидуальной программой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ребенка-инвалида, утвержденного приказом министра социального развития Кировской области от 30.06.2025 №320-од «О выполнении мероприятий по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инвалида, ребенка-инвалида».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4. Права Службы</w:t>
      </w:r>
    </w:p>
    <w:p w:rsidR="00AF1694" w:rsidRDefault="00AF1694" w:rsidP="00AF1694">
      <w:pPr>
        <w:pStyle w:val="ConsPlusNormal"/>
        <w:jc w:val="center"/>
        <w:rPr>
          <w:b/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 Служба имеет право: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4.1.1. Вносить в установленном порядке руководству учреждения предложения в целях решения задач и функций, возложенных настоящим Положением на Службу.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4.1.2. Осуществлять иные полномочия в соответствии с действующим законодательством.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5. Порядок работы Службы</w:t>
      </w:r>
    </w:p>
    <w:p w:rsidR="00AF1694" w:rsidRDefault="00AF1694" w:rsidP="00AF1694">
      <w:pPr>
        <w:pStyle w:val="ConsPlusNormal"/>
        <w:jc w:val="center"/>
        <w:rPr>
          <w:b/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5.1. Информацию об инвалидах, нуждающихся в выполнении мероприятий по социальной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(далее – информация), специалист Службы получает из ЕАИС, а также из информации, поступившей в виде устных, письменных, телефонных обращений от граждан, ведомств, организаций.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 Специалист Службы: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5.2.1. В день поступления информации об инвалиде регистрирует её в журнале первичного учета инвалидов, нуждающихся в социальной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>, в бумажной или электронной форме, согласно приложению №1 к настоящему Положению (графы 1-8) (далее – журнал первичного учета).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5.2.2. Уведомляет инвалида, либо его законного представителя о необходимости получения мероприятий по социальной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, консультирует о порядке и условиях их получения в рамках социального обслуживания, проводит опрос о потребности в проведении мероприятий по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>, информирует о деятельности общественных организаций инвалидов, находящихся на территории Кировской области: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телефону в течение 3 рабочих дней со дня поступления информации;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месту проживания инвалида в течение 10 рабочих дней со дня поступления информации.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результатам уведомления и консультации вносит информацию в журнал первичного учета (графы 9, 12 (при необходимости), по результату опроса заполняет форму согласно приложению №2 к настоящему Положению (дублируя в ЕАИС).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отсутствия возможности уведомления и проведения консультации специалист Службы указывает в журнале первичного учета причину (графы 10, 12 (при необходимости).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5.2.3. В случае согласия инвалида, либо его законного представителя на получение социального обслуживания передает информацию (форму согласно приложению №2 к настоящему Положению в личном деле инвалида в ЕАИС) в территориальный координационный центр КОГКУ «Информационно-аналитический центр» в целях рассмотрен6ия вопроса признания инвалида нуждающимся в социальном обслуживании и получении индивидуальной программы предоставления социальных услуг.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5.2.4. Оказывает содействие в сборе документов, необходимых для заключения договора о предоставлении социальных услуг (далее – договор).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5.2.5. Взаимодействует с иными специалистами учреждения в части составления маршрута инвалиду, его законному представителю получения мероприятий по видам социальной реабилитации.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5.2.6. Проводит мониторинг в ЕАИС о </w:t>
      </w:r>
      <w:proofErr w:type="spellStart"/>
      <w:r>
        <w:rPr>
          <w:sz w:val="28"/>
          <w:szCs w:val="28"/>
        </w:rPr>
        <w:t>рассторжении</w:t>
      </w:r>
      <w:proofErr w:type="spellEnd"/>
      <w:r>
        <w:rPr>
          <w:sz w:val="28"/>
          <w:szCs w:val="28"/>
        </w:rPr>
        <w:t xml:space="preserve"> договора с инвалидом. Получает информацию у специалистов учреждения о предоставлении или </w:t>
      </w:r>
      <w:proofErr w:type="spellStart"/>
      <w:r>
        <w:rPr>
          <w:sz w:val="28"/>
          <w:szCs w:val="28"/>
        </w:rPr>
        <w:t>непредоставлении</w:t>
      </w:r>
      <w:proofErr w:type="spellEnd"/>
      <w:r>
        <w:rPr>
          <w:sz w:val="28"/>
          <w:szCs w:val="28"/>
        </w:rPr>
        <w:t xml:space="preserve"> мероприятий по социальной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>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5.2.7. Формирует в ЕАИС отчет о реализации инвалиду мероприятий по </w:t>
      </w:r>
      <w:r>
        <w:rPr>
          <w:sz w:val="28"/>
          <w:szCs w:val="28"/>
        </w:rPr>
        <w:lastRenderedPageBreak/>
        <w:t xml:space="preserve">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>. Предусмотренных ИПРА.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54634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Организация деятельности Службы</w:t>
      </w:r>
    </w:p>
    <w:p w:rsidR="00AF1694" w:rsidRPr="009D4170" w:rsidRDefault="00AF1694" w:rsidP="00AF1694">
      <w:pPr>
        <w:pStyle w:val="ConsPlusNormal"/>
        <w:jc w:val="center"/>
        <w:rPr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 Общее руководство деятельностью Службы осуществляет заведующий </w:t>
      </w:r>
      <w:bookmarkStart w:id="0" w:name="_GoBack"/>
      <w:r>
        <w:rPr>
          <w:sz w:val="28"/>
          <w:szCs w:val="28"/>
        </w:rPr>
        <w:t>отдел</w:t>
      </w:r>
      <w:bookmarkEnd w:id="0"/>
      <w:r>
        <w:rPr>
          <w:sz w:val="28"/>
          <w:szCs w:val="28"/>
        </w:rPr>
        <w:t>ением, в которое она входит, назначаемый и освобождаемый от должности директором учреждения.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6.2. Заведующий отделением: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6.2.1. Подчиняется непосредственно директору учреждения, заместителю директора учреждения, курирующему работу отделения.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6.2.2. Несет персональную ответственность за выполнение возложенных на Службу задач и функций.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6.2.3. Дает поручения специалисту (специалистам) Службы и осуществляет контроль за их исполнением.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6.3. Основные права и обязанности сотрудников Службы регулируются действующим законодательством, Положением о Службе и должностными инструкциями сотрудников, утверждаемыми директором учреждения.</w:t>
      </w: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Pr="00A54634" w:rsidRDefault="00AF1694" w:rsidP="00AF169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AF1694" w:rsidRPr="00904D4C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Pr="001443F0" w:rsidRDefault="00AF1694" w:rsidP="00AF1694">
      <w:pPr>
        <w:pStyle w:val="ConsPlusNormal"/>
        <w:jc w:val="both"/>
        <w:rPr>
          <w:sz w:val="28"/>
          <w:szCs w:val="28"/>
        </w:rPr>
      </w:pPr>
    </w:p>
    <w:p w:rsidR="00AF1694" w:rsidRPr="001443F0" w:rsidRDefault="00AF1694" w:rsidP="00AF1694"/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  <w:sectPr w:rsidR="00AF1694" w:rsidSect="00E57A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1694" w:rsidRPr="00CD3B4A" w:rsidRDefault="00AF1694" w:rsidP="00AF1694"/>
    <w:p w:rsidR="00AF1694" w:rsidRPr="00CD3B4A" w:rsidRDefault="00AF1694" w:rsidP="00AF1694">
      <w:r w:rsidRPr="00CD3B4A">
        <w:t xml:space="preserve">                                                                                                                                                                                  </w:t>
      </w:r>
      <w:r>
        <w:t xml:space="preserve">                       </w:t>
      </w:r>
      <w:r w:rsidRPr="00CD3B4A">
        <w:t xml:space="preserve"> Приложение №1</w:t>
      </w:r>
    </w:p>
    <w:p w:rsidR="00AF1694" w:rsidRDefault="00AF1694" w:rsidP="00AF1694">
      <w:r w:rsidRPr="00CD3B4A">
        <w:t xml:space="preserve">                                                                                                                                                                                   </w:t>
      </w:r>
      <w:r>
        <w:t xml:space="preserve">                       </w:t>
      </w:r>
      <w:r w:rsidRPr="00CD3B4A">
        <w:t>к Положению</w:t>
      </w:r>
    </w:p>
    <w:p w:rsidR="00AF1694" w:rsidRPr="00CD3B4A" w:rsidRDefault="00AF1694" w:rsidP="00AF1694"/>
    <w:p w:rsidR="00AF1694" w:rsidRDefault="00AF1694" w:rsidP="00AF1694">
      <w:pPr>
        <w:jc w:val="center"/>
      </w:pPr>
      <w:r>
        <w:t xml:space="preserve">Журнал первичного учета инвалидов, нуждающихся в реабилитации и </w:t>
      </w:r>
      <w:proofErr w:type="spellStart"/>
      <w:r>
        <w:t>абилитации</w:t>
      </w:r>
      <w:proofErr w:type="spellEnd"/>
    </w:p>
    <w:p w:rsidR="00AF1694" w:rsidRDefault="00AF1694" w:rsidP="00AF169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163"/>
        <w:gridCol w:w="1461"/>
        <w:gridCol w:w="1561"/>
        <w:gridCol w:w="1430"/>
        <w:gridCol w:w="1308"/>
        <w:gridCol w:w="910"/>
        <w:gridCol w:w="1158"/>
        <w:gridCol w:w="1358"/>
        <w:gridCol w:w="1243"/>
        <w:gridCol w:w="1405"/>
        <w:gridCol w:w="1203"/>
      </w:tblGrid>
      <w:tr w:rsidR="00AF1694" w:rsidTr="00054178">
        <w:tc>
          <w:tcPr>
            <w:tcW w:w="497" w:type="dxa"/>
            <w:vMerge w:val="restart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№ п/п</w:t>
            </w:r>
          </w:p>
        </w:tc>
        <w:tc>
          <w:tcPr>
            <w:tcW w:w="6923" w:type="dxa"/>
            <w:gridSpan w:val="5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Информация о гражданине</w:t>
            </w:r>
          </w:p>
        </w:tc>
        <w:tc>
          <w:tcPr>
            <w:tcW w:w="2068" w:type="dxa"/>
            <w:gridSpan w:val="2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Дата поступления информации</w:t>
            </w:r>
          </w:p>
        </w:tc>
        <w:tc>
          <w:tcPr>
            <w:tcW w:w="4006" w:type="dxa"/>
            <w:gridSpan w:val="3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Первичная консультация</w:t>
            </w: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Примечание*</w:t>
            </w:r>
          </w:p>
        </w:tc>
      </w:tr>
      <w:tr w:rsidR="00AF1694" w:rsidTr="00054178">
        <w:tc>
          <w:tcPr>
            <w:tcW w:w="497" w:type="dxa"/>
            <w:vMerge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 xml:space="preserve">Фамилия, имя, отчество </w:t>
            </w:r>
            <w:r w:rsidRPr="004B3D0E">
              <w:rPr>
                <w:i/>
              </w:rPr>
              <w:t>(последнее при наличии)</w:t>
            </w: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 xml:space="preserve">Группа инвалидности </w:t>
            </w:r>
            <w:r w:rsidRPr="004B3D0E">
              <w:rPr>
                <w:i/>
              </w:rPr>
              <w:t>(для инвалидов старше 18 лет)</w:t>
            </w: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 xml:space="preserve">Сведения об инвалидности </w:t>
            </w:r>
            <w:r w:rsidRPr="004B3D0E">
              <w:rPr>
                <w:i/>
              </w:rPr>
              <w:t>(по слуху, по зрению, опорно-двигательному аппарату)</w:t>
            </w: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Адрес регистрации фактического проживания</w:t>
            </w: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Контактный номер телефона</w:t>
            </w: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ЕАИС (ГИС ФРИ, ЕЦП)</w:t>
            </w: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 xml:space="preserve">Иные источники </w:t>
            </w:r>
            <w:r w:rsidRPr="004B3D0E">
              <w:rPr>
                <w:i/>
              </w:rPr>
              <w:t>(указать какие)</w:t>
            </w: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 xml:space="preserve">Дата и место проведения </w:t>
            </w:r>
            <w:r w:rsidRPr="004B3D0E">
              <w:rPr>
                <w:i/>
              </w:rPr>
              <w:t>(в учреждении, дома)</w:t>
            </w: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Дата отказа от проведения (причины)</w:t>
            </w: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Планируемая дата проведения</w:t>
            </w: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</w:tr>
      <w:tr w:rsidR="00AF1694" w:rsidTr="00054178">
        <w:tc>
          <w:tcPr>
            <w:tcW w:w="497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1</w:t>
            </w: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2</w:t>
            </w: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3</w:t>
            </w: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4</w:t>
            </w: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5</w:t>
            </w: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6</w:t>
            </w: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7</w:t>
            </w: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8</w:t>
            </w: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9</w:t>
            </w: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10</w:t>
            </w: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11</w:t>
            </w: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12</w:t>
            </w:r>
          </w:p>
        </w:tc>
      </w:tr>
      <w:tr w:rsidR="00AF1694" w:rsidTr="00054178">
        <w:tc>
          <w:tcPr>
            <w:tcW w:w="497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1.</w:t>
            </w: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</w:tr>
      <w:tr w:rsidR="00AF1694" w:rsidTr="00054178">
        <w:tc>
          <w:tcPr>
            <w:tcW w:w="497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2.</w:t>
            </w: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</w:tr>
      <w:tr w:rsidR="00AF1694" w:rsidTr="00054178">
        <w:tc>
          <w:tcPr>
            <w:tcW w:w="497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3.</w:t>
            </w: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</w:tr>
      <w:tr w:rsidR="00AF1694" w:rsidTr="00054178">
        <w:tc>
          <w:tcPr>
            <w:tcW w:w="497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4.</w:t>
            </w: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</w:tr>
      <w:tr w:rsidR="00AF1694" w:rsidTr="00054178">
        <w:tc>
          <w:tcPr>
            <w:tcW w:w="497" w:type="dxa"/>
            <w:shd w:val="clear" w:color="auto" w:fill="auto"/>
          </w:tcPr>
          <w:p w:rsidR="00AF1694" w:rsidRDefault="00AF1694" w:rsidP="00054178">
            <w:pPr>
              <w:jc w:val="center"/>
            </w:pPr>
            <w:r>
              <w:t>…</w:t>
            </w:r>
          </w:p>
        </w:tc>
        <w:tc>
          <w:tcPr>
            <w:tcW w:w="116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910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358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405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F1694" w:rsidRDefault="00AF1694" w:rsidP="00054178">
            <w:pPr>
              <w:jc w:val="center"/>
            </w:pPr>
          </w:p>
        </w:tc>
      </w:tr>
    </w:tbl>
    <w:p w:rsidR="00AF1694" w:rsidRPr="00CD3B4A" w:rsidRDefault="00AF1694" w:rsidP="00AF1694">
      <w:pPr>
        <w:jc w:val="center"/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r w:rsidRPr="00500CE2">
        <w:t>*Отражается любая поясняющая информация</w:t>
      </w:r>
    </w:p>
    <w:p w:rsidR="00AF1694" w:rsidRDefault="00AF1694" w:rsidP="00AF1694"/>
    <w:p w:rsidR="00AF1694" w:rsidRPr="00500CE2" w:rsidRDefault="00AF1694" w:rsidP="00AF1694">
      <w:pPr>
        <w:jc w:val="center"/>
      </w:pPr>
      <w:r>
        <w:t>_______________</w:t>
      </w: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  <w:sectPr w:rsidR="00AF1694" w:rsidSect="00CD3B4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F1694" w:rsidRDefault="00AF1694" w:rsidP="00AF1694">
      <w:r>
        <w:lastRenderedPageBreak/>
        <w:t xml:space="preserve">                                                                                                                       </w:t>
      </w:r>
      <w:r w:rsidRPr="00CD3B4A">
        <w:t xml:space="preserve">Приложение №1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</w:t>
      </w:r>
    </w:p>
    <w:p w:rsidR="00AF1694" w:rsidRDefault="00AF1694" w:rsidP="00AF1694">
      <w:r>
        <w:t xml:space="preserve">                                                                                                                       </w:t>
      </w:r>
      <w:r w:rsidRPr="00CD3B4A">
        <w:t>к Положению</w:t>
      </w:r>
    </w:p>
    <w:p w:rsidR="00AF1694" w:rsidRDefault="00AF1694" w:rsidP="00AF1694"/>
    <w:p w:rsidR="00AF1694" w:rsidRDefault="00AF1694" w:rsidP="00AF1694"/>
    <w:p w:rsidR="00AF1694" w:rsidRDefault="00AF1694" w:rsidP="00AF1694">
      <w:pPr>
        <w:jc w:val="center"/>
      </w:pPr>
    </w:p>
    <w:p w:rsidR="00AF1694" w:rsidRPr="00500CE2" w:rsidRDefault="00AF1694" w:rsidP="00AF1694">
      <w:pPr>
        <w:jc w:val="center"/>
        <w:rPr>
          <w:b/>
        </w:rPr>
      </w:pPr>
      <w:r w:rsidRPr="00500CE2">
        <w:rPr>
          <w:b/>
        </w:rPr>
        <w:t>РЕЗУЛЬТАТЫ ОПРОСА ГРАЖДАН</w:t>
      </w:r>
    </w:p>
    <w:p w:rsidR="00AF1694" w:rsidRDefault="00AF1694" w:rsidP="00AF1694">
      <w:pPr>
        <w:jc w:val="center"/>
      </w:pPr>
    </w:p>
    <w:p w:rsidR="00AF1694" w:rsidRDefault="00AF1694" w:rsidP="00AF1694">
      <w:r w:rsidRPr="00500CE2">
        <w:t>Спе</w:t>
      </w:r>
      <w:r>
        <w:t>циалистом ___________________________</w:t>
      </w:r>
      <w:proofErr w:type="gramStart"/>
      <w:r>
        <w:t>_  _</w:t>
      </w:r>
      <w:proofErr w:type="gramEnd"/>
      <w:r>
        <w:t>___________________________________</w:t>
      </w:r>
    </w:p>
    <w:p w:rsidR="00AF1694" w:rsidRPr="00770C67" w:rsidRDefault="00AF1694" w:rsidP="00AF1694">
      <w:pPr>
        <w:rPr>
          <w:i/>
        </w:rPr>
      </w:pPr>
      <w:r w:rsidRPr="00770C67">
        <w:rPr>
          <w:i/>
        </w:rPr>
        <w:t xml:space="preserve">                               (Наименование </w:t>
      </w:r>
      <w:proofErr w:type="gramStart"/>
      <w:r w:rsidRPr="00770C67">
        <w:rPr>
          <w:i/>
        </w:rPr>
        <w:t xml:space="preserve">учреждения)   </w:t>
      </w:r>
      <w:proofErr w:type="gramEnd"/>
      <w:r w:rsidRPr="00770C67">
        <w:rPr>
          <w:i/>
        </w:rPr>
        <w:t xml:space="preserve">                              (ФИО)</w:t>
      </w:r>
    </w:p>
    <w:p w:rsidR="00AF1694" w:rsidRDefault="00AF1694" w:rsidP="00AF1694">
      <w:r>
        <w:t>проведен опрос ___________ устно по телефону/лично ______________________________</w:t>
      </w:r>
    </w:p>
    <w:p w:rsidR="00AF1694" w:rsidRPr="00770C67" w:rsidRDefault="00AF1694" w:rsidP="00AF1694">
      <w:pPr>
        <w:rPr>
          <w:i/>
        </w:rPr>
      </w:pPr>
      <w:r w:rsidRPr="00770C67">
        <w:rPr>
          <w:i/>
        </w:rPr>
        <w:t xml:space="preserve">                               (</w:t>
      </w:r>
      <w:proofErr w:type="gramStart"/>
      <w:r w:rsidRPr="00770C67">
        <w:rPr>
          <w:i/>
        </w:rPr>
        <w:t xml:space="preserve">дата)   </w:t>
      </w:r>
      <w:proofErr w:type="gramEnd"/>
      <w:r w:rsidRPr="00770C67">
        <w:rPr>
          <w:i/>
        </w:rPr>
        <w:t xml:space="preserve">         (нужное подчеркнуть)                      (ФИО инвалида)</w:t>
      </w:r>
    </w:p>
    <w:p w:rsidR="00AF1694" w:rsidRDefault="00AF1694" w:rsidP="00AF1694">
      <w:r>
        <w:t xml:space="preserve">на    потребность     в    получении      мероприятий     </w:t>
      </w:r>
      <w:proofErr w:type="gramStart"/>
      <w:r>
        <w:t>по  социальной</w:t>
      </w:r>
      <w:proofErr w:type="gramEnd"/>
      <w:r>
        <w:t xml:space="preserve">    реабилитации   или </w:t>
      </w:r>
      <w:proofErr w:type="spellStart"/>
      <w:r>
        <w:t>абилитации</w:t>
      </w:r>
      <w:proofErr w:type="spellEnd"/>
      <w:r>
        <w:t>.</w:t>
      </w:r>
    </w:p>
    <w:p w:rsidR="00AF1694" w:rsidRDefault="00AF1694" w:rsidP="00AF1694">
      <w:r>
        <w:t>В результате _______________________ выразил желание в получении следующих видов:</w:t>
      </w:r>
    </w:p>
    <w:p w:rsidR="00AF1694" w:rsidRPr="00770C67" w:rsidRDefault="00AF1694" w:rsidP="00AF1694">
      <w:pPr>
        <w:rPr>
          <w:i/>
        </w:rPr>
      </w:pPr>
      <w:r w:rsidRPr="00770C67">
        <w:rPr>
          <w:i/>
        </w:rPr>
        <w:t xml:space="preserve">                              (ФИО инвалида)</w:t>
      </w:r>
    </w:p>
    <w:p w:rsidR="00AF1694" w:rsidRPr="00770C67" w:rsidRDefault="00AF1694" w:rsidP="00AF1694">
      <w:pPr>
        <w:rPr>
          <w:i/>
        </w:rPr>
      </w:pPr>
      <w:r w:rsidRPr="00770C67">
        <w:rPr>
          <w:i/>
        </w:rPr>
        <w:t xml:space="preserve">     </w:t>
      </w:r>
    </w:p>
    <w:p w:rsidR="00AF1694" w:rsidRDefault="00AF1694" w:rsidP="00AF1694">
      <w:pPr>
        <w:numPr>
          <w:ilvl w:val="0"/>
          <w:numId w:val="2"/>
        </w:numPr>
      </w:pPr>
      <w:proofErr w:type="spellStart"/>
      <w:r>
        <w:t>социльно</w:t>
      </w:r>
      <w:proofErr w:type="spellEnd"/>
      <w:r>
        <w:t xml:space="preserve">-средовой реабилитации или </w:t>
      </w:r>
      <w:proofErr w:type="spellStart"/>
      <w:r>
        <w:t>абилитации</w:t>
      </w:r>
      <w:proofErr w:type="spellEnd"/>
      <w:r>
        <w:t>;</w:t>
      </w:r>
    </w:p>
    <w:p w:rsidR="00AF1694" w:rsidRDefault="00AF1694" w:rsidP="00AF1694">
      <w:pPr>
        <w:numPr>
          <w:ilvl w:val="0"/>
          <w:numId w:val="2"/>
        </w:numPr>
      </w:pPr>
      <w:r>
        <w:t xml:space="preserve">социально-психологической реабилитации или </w:t>
      </w:r>
      <w:proofErr w:type="spellStart"/>
      <w:r>
        <w:t>абилитации</w:t>
      </w:r>
      <w:proofErr w:type="spellEnd"/>
      <w:r>
        <w:t>;</w:t>
      </w:r>
    </w:p>
    <w:p w:rsidR="00AF1694" w:rsidRDefault="00AF1694" w:rsidP="00AF1694">
      <w:pPr>
        <w:numPr>
          <w:ilvl w:val="0"/>
          <w:numId w:val="2"/>
        </w:numPr>
      </w:pPr>
      <w:r>
        <w:t xml:space="preserve">социально-педагогической реабилитации или </w:t>
      </w:r>
      <w:proofErr w:type="spellStart"/>
      <w:r>
        <w:t>абилитации</w:t>
      </w:r>
      <w:proofErr w:type="spellEnd"/>
      <w:r>
        <w:t>;</w:t>
      </w:r>
    </w:p>
    <w:p w:rsidR="00AF1694" w:rsidRDefault="00AF1694" w:rsidP="00AF1694">
      <w:pPr>
        <w:numPr>
          <w:ilvl w:val="0"/>
          <w:numId w:val="2"/>
        </w:numPr>
      </w:pPr>
      <w:r>
        <w:t xml:space="preserve">социально-бытовой реабилитации или </w:t>
      </w:r>
      <w:proofErr w:type="spellStart"/>
      <w:r>
        <w:t>абилитации</w:t>
      </w:r>
      <w:proofErr w:type="spellEnd"/>
      <w:r>
        <w:t>.</w:t>
      </w:r>
    </w:p>
    <w:p w:rsidR="00AF1694" w:rsidRDefault="00AF1694" w:rsidP="00AF1694">
      <w:pPr>
        <w:ind w:left="1080"/>
      </w:pPr>
    </w:p>
    <w:p w:rsidR="00AF1694" w:rsidRDefault="00AF1694" w:rsidP="00AF1694">
      <w:pPr>
        <w:numPr>
          <w:ilvl w:val="0"/>
          <w:numId w:val="2"/>
        </w:numPr>
      </w:pPr>
      <w:r>
        <w:t xml:space="preserve">Отказ от мероприятий по социальной реабилитации или </w:t>
      </w:r>
      <w:proofErr w:type="spellStart"/>
      <w:r>
        <w:t>абилитации</w:t>
      </w:r>
      <w:proofErr w:type="spellEnd"/>
      <w:r>
        <w:t>.</w:t>
      </w:r>
    </w:p>
    <w:p w:rsidR="00AF1694" w:rsidRDefault="00AF1694" w:rsidP="00AF1694">
      <w:pPr>
        <w:pStyle w:val="a3"/>
      </w:pPr>
    </w:p>
    <w:p w:rsidR="00AF1694" w:rsidRDefault="00AF1694" w:rsidP="00AF1694"/>
    <w:p w:rsidR="00AF1694" w:rsidRDefault="00AF1694" w:rsidP="00AF1694">
      <w:r>
        <w:t xml:space="preserve">____________/ _______________/                                             </w:t>
      </w:r>
      <w:proofErr w:type="gramStart"/>
      <w:r>
        <w:t xml:space="preserve">   «</w:t>
      </w:r>
      <w:proofErr w:type="gramEnd"/>
      <w:r>
        <w:t>___» ____________ 20__г.</w:t>
      </w:r>
    </w:p>
    <w:p w:rsidR="00AF1694" w:rsidRDefault="00AF1694" w:rsidP="00AF1694">
      <w:r>
        <w:t xml:space="preserve">  Подпись           Ф.И.О.                                                                    дата</w:t>
      </w:r>
    </w:p>
    <w:p w:rsidR="00AF1694" w:rsidRPr="00500CE2" w:rsidRDefault="00AF1694" w:rsidP="00AF1694">
      <w:r>
        <w:t xml:space="preserve">                                             </w:t>
      </w: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AF1694" w:rsidRDefault="00AF1694" w:rsidP="00AF1694">
      <w:pPr>
        <w:rPr>
          <w:sz w:val="28"/>
          <w:szCs w:val="28"/>
        </w:rPr>
      </w:pPr>
    </w:p>
    <w:p w:rsidR="008A57FC" w:rsidRDefault="008A57FC"/>
    <w:sectPr w:rsidR="008A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4A44"/>
    <w:multiLevelType w:val="hybridMultilevel"/>
    <w:tmpl w:val="C9D8EE5C"/>
    <w:lvl w:ilvl="0" w:tplc="14008A3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34DD"/>
    <w:multiLevelType w:val="multilevel"/>
    <w:tmpl w:val="A3706CA4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94"/>
    <w:rsid w:val="008A57FC"/>
    <w:rsid w:val="00A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A6B2B-3469-411E-BD0E-D9D4D07C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16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16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F16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2026-07-10T11:26:00Z</dcterms:created>
  <dcterms:modified xsi:type="dcterms:W3CDTF">2026-07-10T11:31:00Z</dcterms:modified>
</cp:coreProperties>
</file>